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662" w:rsidRDefault="00551662" w:rsidP="00551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Александровна</w:t>
      </w:r>
    </w:p>
    <w:p w:rsidR="00606FE9" w:rsidRDefault="00551662" w:rsidP="00551662">
      <w:pPr>
        <w:spacing w:after="0" w:line="240" w:lineRule="auto"/>
        <w:jc w:val="right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spellStart"/>
      <w:r w:rsidRPr="001B0627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1B06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ВШС</w:t>
      </w:r>
      <w:r w:rsidRPr="001B0627">
        <w:rPr>
          <w:rFonts w:ascii="Times New Roman" w:hAnsi="Times New Roman" w:cs="Times New Roman"/>
          <w:sz w:val="24"/>
          <w:szCs w:val="24"/>
        </w:rPr>
        <w:t xml:space="preserve"> ИВО</w:t>
      </w:r>
      <w:r w:rsidR="00F25FFF">
        <w:rPr>
          <w:rFonts w:ascii="Times New Roman" w:hAnsi="Times New Roman" w:cs="Times New Roman"/>
          <w:sz w:val="24"/>
          <w:szCs w:val="24"/>
        </w:rPr>
        <w:t>,</w:t>
      </w:r>
      <w:r w:rsidRPr="001B0627">
        <w:rPr>
          <w:rFonts w:ascii="Times New Roman" w:hAnsi="Times New Roman" w:cs="Times New Roman"/>
          <w:sz w:val="24"/>
          <w:szCs w:val="24"/>
        </w:rPr>
        <w:t xml:space="preserve"> </w:t>
      </w:r>
      <w:r w:rsidR="003015A7" w:rsidRPr="003015A7">
        <w:rPr>
          <w:rFonts w:ascii="Times New Roman" w:hAnsi="Times New Roman" w:cs="Times New Roman"/>
          <w:sz w:val="24"/>
          <w:szCs w:val="24"/>
        </w:rPr>
        <w:t xml:space="preserve">4.835.703.278.458.516.698.824.6439 ив п-и-р 19.342.813.113.834.066.795.298.752 </w:t>
      </w:r>
      <w:proofErr w:type="spellStart"/>
      <w:r w:rsidR="003015A7" w:rsidRPr="003015A7">
        <w:rPr>
          <w:rFonts w:ascii="Times New Roman" w:hAnsi="Times New Roman" w:cs="Times New Roman"/>
          <w:sz w:val="24"/>
          <w:szCs w:val="24"/>
        </w:rPr>
        <w:t>вц</w:t>
      </w:r>
      <w:proofErr w:type="spellEnd"/>
      <w:r w:rsidR="003015A7" w:rsidRPr="003015A7">
        <w:rPr>
          <w:rFonts w:ascii="Times New Roman" w:hAnsi="Times New Roman" w:cs="Times New Roman"/>
          <w:sz w:val="24"/>
          <w:szCs w:val="24"/>
        </w:rPr>
        <w:t xml:space="preserve"> п-и-р Истинной Октавы</w:t>
      </w:r>
      <w:r w:rsidRPr="00F25FFF">
        <w:rPr>
          <w:iCs/>
        </w:rPr>
        <w:t>,</w:t>
      </w: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:rsidR="00551662" w:rsidRDefault="00606FE9" w:rsidP="00551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Подразделение ИВДИВО </w:t>
      </w:r>
      <w:r w:rsidR="0055166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Смоленск</w:t>
      </w:r>
    </w:p>
    <w:p w:rsidR="00551662" w:rsidRPr="00573A98" w:rsidRDefault="00606FE9" w:rsidP="00551662">
      <w:pPr>
        <w:spacing w:after="0" w:line="240" w:lineRule="auto"/>
        <w:jc w:val="right"/>
        <w:rPr>
          <w:rFonts w:ascii="Times New Roman" w:hAnsi="Times New Roman" w:cs="Times New Roman"/>
          <w:color w:val="5F6368"/>
          <w:sz w:val="24"/>
          <w:szCs w:val="24"/>
          <w:shd w:val="clear" w:color="auto" w:fill="FFFFFF"/>
        </w:rPr>
      </w:pPr>
      <w:hyperlink r:id="rId5" w:history="1">
        <w:r w:rsidR="00551662" w:rsidRPr="00573A9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irina78ovcinnikova@gmail.com</w:t>
        </w:r>
      </w:hyperlink>
    </w:p>
    <w:p w:rsidR="00551662" w:rsidRPr="00551662" w:rsidRDefault="007025DE" w:rsidP="00551662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551662">
        <w:rPr>
          <w:rFonts w:ascii="Times New Roman" w:hAnsi="Times New Roman" w:cs="Times New Roman"/>
          <w:sz w:val="24"/>
          <w:szCs w:val="24"/>
        </w:rPr>
        <w:t xml:space="preserve">ТЕЗИСЫ </w:t>
      </w:r>
    </w:p>
    <w:p w:rsidR="007025DE" w:rsidRPr="002E5D93" w:rsidRDefault="002E5D93" w:rsidP="00551662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2E5D93">
        <w:rPr>
          <w:rFonts w:ascii="Times New Roman" w:hAnsi="Times New Roman" w:cs="Times New Roman"/>
          <w:sz w:val="24"/>
          <w:szCs w:val="24"/>
        </w:rPr>
        <w:t>8 РАКУРСОВ ЧЕЛОВЕЧНОСТИ</w:t>
      </w:r>
    </w:p>
    <w:p w:rsidR="00551662" w:rsidRDefault="00551662" w:rsidP="0055166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E5D93" w:rsidRDefault="002E5D93" w:rsidP="002E5D9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Человечность начинается </w:t>
      </w:r>
      <w:r>
        <w:rPr>
          <w:rFonts w:ascii="Times New Roman" w:hAnsi="Times New Roman" w:cs="Times New Roman"/>
          <w:sz w:val="24"/>
          <w:szCs w:val="24"/>
        </w:rPr>
        <w:t xml:space="preserve">с человека. Человек </w:t>
      </w:r>
      <w:r>
        <w:rPr>
          <w:rFonts w:ascii="Times New Roman" w:hAnsi="Times New Roman" w:cs="Times New Roman"/>
          <w:sz w:val="24"/>
          <w:szCs w:val="24"/>
        </w:rPr>
        <w:t xml:space="preserve">новой эпохи </w:t>
      </w:r>
      <w:r>
        <w:rPr>
          <w:rFonts w:ascii="Times New Roman" w:hAnsi="Times New Roman" w:cs="Times New Roman"/>
          <w:sz w:val="24"/>
          <w:szCs w:val="24"/>
        </w:rPr>
        <w:t xml:space="preserve">внутренне синтезирует материю, продолжая Отца собою. </w:t>
      </w:r>
      <w:r>
        <w:rPr>
          <w:rFonts w:ascii="Times New Roman" w:hAnsi="Times New Roman" w:cs="Times New Roman"/>
          <w:sz w:val="24"/>
          <w:szCs w:val="24"/>
        </w:rPr>
        <w:t>Соответственно можно сказать, ч</w:t>
      </w:r>
      <w:r>
        <w:rPr>
          <w:rFonts w:ascii="Times New Roman" w:hAnsi="Times New Roman" w:cs="Times New Roman"/>
          <w:sz w:val="24"/>
          <w:szCs w:val="24"/>
        </w:rPr>
        <w:t xml:space="preserve">еловечность –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продолжение Отца человеком.</w:t>
      </w:r>
    </w:p>
    <w:p w:rsidR="002E5D93" w:rsidRDefault="002E5D93" w:rsidP="002E5D9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продолжаем Отца только тогда, когда мы выражаем Его Синтез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Синтез проявляется синтезом частей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Главное в любой ситуации быть в синтезе с Отцом.</w:t>
      </w:r>
    </w:p>
    <w:p w:rsidR="002E5D93" w:rsidRDefault="002E5D93" w:rsidP="002E5D9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</w:t>
      </w:r>
      <w:r>
        <w:rPr>
          <w:rFonts w:ascii="Times New Roman" w:hAnsi="Times New Roman" w:cs="Times New Roman"/>
          <w:sz w:val="24"/>
          <w:szCs w:val="24"/>
        </w:rPr>
        <w:t xml:space="preserve">ходим в человечность своим образом жизни,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запахтываемся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Огнём и постоянно обновляемся запредельным Огнём ИВО.</w:t>
      </w:r>
    </w:p>
    <w:p w:rsidR="002E5D93" w:rsidRDefault="002E5D93" w:rsidP="009F546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</w:t>
      </w:r>
      <w:r w:rsidR="00626714">
        <w:rPr>
          <w:rFonts w:ascii="Times New Roman" w:hAnsi="Times New Roman" w:cs="Times New Roman"/>
          <w:sz w:val="24"/>
          <w:szCs w:val="24"/>
        </w:rPr>
        <w:t>, как выражение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714">
        <w:rPr>
          <w:rFonts w:ascii="Times New Roman" w:hAnsi="Times New Roman" w:cs="Times New Roman"/>
          <w:sz w:val="24"/>
          <w:szCs w:val="24"/>
        </w:rPr>
        <w:t xml:space="preserve">ИВДИВО, </w:t>
      </w:r>
      <w:r>
        <w:rPr>
          <w:rFonts w:ascii="Times New Roman" w:hAnsi="Times New Roman" w:cs="Times New Roman"/>
          <w:sz w:val="24"/>
          <w:szCs w:val="24"/>
        </w:rPr>
        <w:t>синтезирует материю человека и самого человека, где в центре Дома стоит человек-субъект. Человек</w:t>
      </w:r>
      <w:r w:rsidR="006267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r w:rsidR="00626714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Отец</w:t>
      </w:r>
      <w:r w:rsidR="006267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проявляет Синтез из Ядра, и этим синтезиру</w:t>
      </w:r>
      <w:r w:rsidR="00626714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свою материю.</w:t>
      </w:r>
    </w:p>
    <w:p w:rsidR="002E5D93" w:rsidRDefault="002E5D93" w:rsidP="009F546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E5D93">
        <w:rPr>
          <w:rFonts w:ascii="Times New Roman" w:hAnsi="Times New Roman" w:cs="Times New Roman"/>
          <w:sz w:val="24"/>
          <w:szCs w:val="24"/>
        </w:rPr>
        <w:t>От Отца в материю – от человека всем</w:t>
      </w:r>
      <w:r>
        <w:rPr>
          <w:rFonts w:ascii="Times New Roman" w:hAnsi="Times New Roman" w:cs="Times New Roman"/>
          <w:sz w:val="24"/>
          <w:szCs w:val="24"/>
        </w:rPr>
        <w:t xml:space="preserve">! Соответственно постоянно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запахтываясь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запредельным Огнём Отца, человек-субъект из Ядра проявляет Синтез и этим синтезирует свою материю, постоянно меняясь внутренне. И далее, разворачивая свой Огонь вокруг себя, человек-субъект внешне меняет материю вокруг себя и всё и все</w:t>
      </w:r>
      <w:r w:rsidR="00626714">
        <w:rPr>
          <w:rFonts w:ascii="Times New Roman" w:hAnsi="Times New Roman" w:cs="Times New Roman"/>
          <w:sz w:val="24"/>
          <w:szCs w:val="24"/>
        </w:rPr>
        <w:t xml:space="preserve"> вокруг</w:t>
      </w:r>
      <w:r>
        <w:rPr>
          <w:rFonts w:ascii="Times New Roman" w:hAnsi="Times New Roman" w:cs="Times New Roman"/>
          <w:sz w:val="24"/>
          <w:szCs w:val="24"/>
        </w:rPr>
        <w:t xml:space="preserve"> меняются.</w:t>
      </w:r>
    </w:p>
    <w:p w:rsidR="002E5D93" w:rsidRDefault="002E5D93" w:rsidP="009F546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как субъект минимально разворачивается восемью позициями</w:t>
      </w:r>
      <w:r w:rsidR="00626714">
        <w:rPr>
          <w:rFonts w:ascii="Times New Roman" w:hAnsi="Times New Roman" w:cs="Times New Roman"/>
          <w:sz w:val="24"/>
          <w:szCs w:val="24"/>
        </w:rPr>
        <w:t xml:space="preserve"> от Человека до Отца. На занятии в проработке темы «Проявление человечности»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714">
        <w:rPr>
          <w:rFonts w:ascii="Times New Roman" w:hAnsi="Times New Roman" w:cs="Times New Roman"/>
          <w:sz w:val="24"/>
          <w:szCs w:val="24"/>
        </w:rPr>
        <w:t>командой подразделения было сложено восемь ракурсов проявления человечности</w:t>
      </w:r>
      <w:r w:rsidR="009F5464">
        <w:rPr>
          <w:rFonts w:ascii="Times New Roman" w:hAnsi="Times New Roman" w:cs="Times New Roman"/>
          <w:sz w:val="24"/>
          <w:szCs w:val="24"/>
        </w:rPr>
        <w:t xml:space="preserve"> человека-субъекта:</w:t>
      </w:r>
    </w:p>
    <w:p w:rsidR="002E5D93" w:rsidRDefault="002E5D93" w:rsidP="002E5D9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Человечность ракурсом Отца проявляется виртуозностью компетенций.</w:t>
      </w:r>
    </w:p>
    <w:p w:rsidR="002E5D93" w:rsidRDefault="002E5D93" w:rsidP="002E5D9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Человечность ракурсом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выражается пробуждением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иерархичности.</w:t>
      </w:r>
    </w:p>
    <w:p w:rsidR="002E5D93" w:rsidRDefault="002E5D93" w:rsidP="002E5D9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Человечность ракурсом Владыки проявляется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философскостью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совершенств мудрости.</w:t>
      </w:r>
    </w:p>
    <w:p w:rsidR="002E5D93" w:rsidRDefault="002E5D93" w:rsidP="002E5D9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Человечность ракурсом Учителя проявляется</w:t>
      </w:r>
      <w:r w:rsidRPr="006A1A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эталонной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науки.</w:t>
      </w:r>
    </w:p>
    <w:p w:rsidR="002E5D93" w:rsidRDefault="002E5D93" w:rsidP="002E5D9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Человечность ракурсом Ипостаси проявляется</w:t>
      </w:r>
      <w:r w:rsidRPr="006A1A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красотой имперской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вышколенностью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5D93" w:rsidRDefault="002E5D93" w:rsidP="002E5D9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Человечность ракурсом Служащего проявляется творением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абсолютной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конфедеративности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5D93" w:rsidRDefault="002E5D93" w:rsidP="002E5D9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Человечность ракурсом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проявляется репликацией метагалактических знаний.</w:t>
      </w:r>
    </w:p>
    <w:p w:rsidR="002E5D93" w:rsidRDefault="002E5D93" w:rsidP="002E5D9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Человечность ракурсом Человека проявляется достоинством вариативности жизни Отцом.</w:t>
      </w:r>
    </w:p>
    <w:p w:rsidR="00255E0E" w:rsidRDefault="009F5464" w:rsidP="0055166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итогу было сложено, что </w:t>
      </w:r>
      <w:r w:rsidR="004D222C">
        <w:rPr>
          <w:rFonts w:ascii="Times New Roman" w:hAnsi="Times New Roman" w:cs="Times New Roman"/>
          <w:sz w:val="24"/>
          <w:szCs w:val="24"/>
        </w:rPr>
        <w:t>ч</w:t>
      </w:r>
      <w:r w:rsidR="00255E0E">
        <w:rPr>
          <w:rFonts w:ascii="Times New Roman" w:hAnsi="Times New Roman" w:cs="Times New Roman"/>
          <w:sz w:val="24"/>
          <w:szCs w:val="24"/>
        </w:rPr>
        <w:t xml:space="preserve">еловек начиная жить Отцом, начинает внутренне меняться, постоянно обновляясь Огнём Отца, складывая этим </w:t>
      </w:r>
      <w:proofErr w:type="spellStart"/>
      <w:r w:rsidR="00255E0E">
        <w:rPr>
          <w:rFonts w:ascii="Times New Roman" w:hAnsi="Times New Roman" w:cs="Times New Roman"/>
          <w:sz w:val="24"/>
          <w:szCs w:val="24"/>
        </w:rPr>
        <w:t>многовариативность</w:t>
      </w:r>
      <w:proofErr w:type="spellEnd"/>
      <w:r w:rsidR="00255E0E">
        <w:rPr>
          <w:rFonts w:ascii="Times New Roman" w:hAnsi="Times New Roman" w:cs="Times New Roman"/>
          <w:sz w:val="24"/>
          <w:szCs w:val="24"/>
        </w:rPr>
        <w:t xml:space="preserve"> своей жизни. А как субъект в высшем проявлении Отца входит в </w:t>
      </w:r>
      <w:r w:rsidR="004D222C">
        <w:rPr>
          <w:rFonts w:ascii="Times New Roman" w:hAnsi="Times New Roman" w:cs="Times New Roman"/>
          <w:sz w:val="24"/>
          <w:szCs w:val="24"/>
        </w:rPr>
        <w:t xml:space="preserve">развёртку </w:t>
      </w:r>
      <w:r w:rsidR="00255E0E">
        <w:rPr>
          <w:rFonts w:ascii="Times New Roman" w:hAnsi="Times New Roman" w:cs="Times New Roman"/>
          <w:sz w:val="24"/>
          <w:szCs w:val="24"/>
        </w:rPr>
        <w:t>виртуозност</w:t>
      </w:r>
      <w:r w:rsidR="004D222C">
        <w:rPr>
          <w:rFonts w:ascii="Times New Roman" w:hAnsi="Times New Roman" w:cs="Times New Roman"/>
          <w:sz w:val="24"/>
          <w:szCs w:val="24"/>
        </w:rPr>
        <w:t>и</w:t>
      </w:r>
      <w:r w:rsidR="00255E0E">
        <w:rPr>
          <w:rFonts w:ascii="Times New Roman" w:hAnsi="Times New Roman" w:cs="Times New Roman"/>
          <w:sz w:val="24"/>
          <w:szCs w:val="24"/>
        </w:rPr>
        <w:t xml:space="preserve"> де</w:t>
      </w:r>
      <w:r w:rsidR="004D222C">
        <w:rPr>
          <w:rFonts w:ascii="Times New Roman" w:hAnsi="Times New Roman" w:cs="Times New Roman"/>
          <w:sz w:val="24"/>
          <w:szCs w:val="24"/>
        </w:rPr>
        <w:t>йствий в рамках своих компетенций. И этим человек-субъект продолжает собой Отца, а это и есть человечность.</w:t>
      </w:r>
    </w:p>
    <w:p w:rsidR="004C2D58" w:rsidRDefault="004C2D58" w:rsidP="0055166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025B28" w:rsidRPr="00551662" w:rsidRDefault="00025B28" w:rsidP="00025B28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Смоленск, </w:t>
      </w:r>
      <w:r w:rsidR="002E5D93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E5D9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E5D93">
        <w:rPr>
          <w:rFonts w:ascii="Times New Roman" w:hAnsi="Times New Roman" w:cs="Times New Roman"/>
          <w:sz w:val="24"/>
          <w:szCs w:val="24"/>
        </w:rPr>
        <w:t>3</w:t>
      </w:r>
    </w:p>
    <w:p w:rsidR="004C2D58" w:rsidRDefault="004C2D58" w:rsidP="0055166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4C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DE"/>
    <w:rsid w:val="00025B28"/>
    <w:rsid w:val="00227BB9"/>
    <w:rsid w:val="00255E0E"/>
    <w:rsid w:val="002E5D93"/>
    <w:rsid w:val="003015A7"/>
    <w:rsid w:val="004C2D58"/>
    <w:rsid w:val="004D222C"/>
    <w:rsid w:val="00551662"/>
    <w:rsid w:val="00602F15"/>
    <w:rsid w:val="00606FE9"/>
    <w:rsid w:val="00626714"/>
    <w:rsid w:val="00681710"/>
    <w:rsid w:val="006A13A3"/>
    <w:rsid w:val="006F0031"/>
    <w:rsid w:val="006F7EF8"/>
    <w:rsid w:val="007025DE"/>
    <w:rsid w:val="007921B8"/>
    <w:rsid w:val="007B38D6"/>
    <w:rsid w:val="009F5464"/>
    <w:rsid w:val="00A74D75"/>
    <w:rsid w:val="00A80D11"/>
    <w:rsid w:val="00B20D13"/>
    <w:rsid w:val="00C17603"/>
    <w:rsid w:val="00C90F2E"/>
    <w:rsid w:val="00CE1F0C"/>
    <w:rsid w:val="00E96C61"/>
    <w:rsid w:val="00F25FFF"/>
    <w:rsid w:val="00F9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1662"/>
    <w:rPr>
      <w:color w:val="0000FF" w:themeColor="hyperlink"/>
      <w:u w:val="single"/>
    </w:rPr>
  </w:style>
  <w:style w:type="character" w:styleId="a4">
    <w:name w:val="Subtle Emphasis"/>
    <w:basedOn w:val="a0"/>
    <w:uiPriority w:val="19"/>
    <w:qFormat/>
    <w:rsid w:val="00551662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1662"/>
    <w:rPr>
      <w:color w:val="0000FF" w:themeColor="hyperlink"/>
      <w:u w:val="single"/>
    </w:rPr>
  </w:style>
  <w:style w:type="character" w:styleId="a4">
    <w:name w:val="Subtle Emphasis"/>
    <w:basedOn w:val="a0"/>
    <w:uiPriority w:val="19"/>
    <w:qFormat/>
    <w:rsid w:val="0055166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ina78ovcinnik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2023-03-02T19:13:00Z</dcterms:created>
  <dcterms:modified xsi:type="dcterms:W3CDTF">2023-03-02T20:06:00Z</dcterms:modified>
</cp:coreProperties>
</file>